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3" w:rsidRDefault="00ED5EBE" w:rsidP="00463963">
      <w:pPr>
        <w:widowControl/>
        <w:snapToGrid w:val="0"/>
        <w:spacing w:line="360" w:lineRule="auto"/>
        <w:ind w:firstLineChars="200" w:firstLine="723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  <w:lang w:bidi="ar"/>
        </w:rPr>
      </w:pPr>
      <w:proofErr w:type="gramStart"/>
      <w:r w:rsidRPr="0046396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  <w:lang w:bidi="ar"/>
        </w:rPr>
        <w:t>超星</w:t>
      </w:r>
      <w:proofErr w:type="gramEnd"/>
      <w:r w:rsidRPr="0046396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  <w:lang w:bidi="ar"/>
        </w:rPr>
        <w:t>MOOC</w:t>
      </w:r>
      <w:r w:rsidR="0046396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  <w:lang w:bidi="ar"/>
        </w:rPr>
        <w:t>课程有关事项说明</w:t>
      </w:r>
    </w:p>
    <w:p w:rsidR="002C761F" w:rsidRPr="00F331BE" w:rsidRDefault="002C761F" w:rsidP="002C761F">
      <w:pPr>
        <w:pStyle w:val="a7"/>
        <w:widowControl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 w:cs="宋体"/>
          <w:b/>
          <w:bCs/>
          <w:kern w:val="0"/>
          <w:sz w:val="28"/>
          <w:szCs w:val="28"/>
          <w:lang w:bidi="ar"/>
        </w:rPr>
      </w:pPr>
      <w:r w:rsidRPr="00F331BE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课程</w:t>
      </w:r>
      <w:r w:rsidR="00025BB1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信息</w:t>
      </w:r>
    </w:p>
    <w:p w:rsidR="00FE2DB6" w:rsidRPr="00F331BE" w:rsidRDefault="00F331BE" w:rsidP="005464C6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ar"/>
        </w:rPr>
      </w:pPr>
      <w:r w:rsidRPr="00F331BE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为共享校外优质教育资源，推进素质教育，促进学生全面发展，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学校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引进</w:t>
      </w:r>
      <w:r w:rsidRPr="00F331BE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超星尔雅</w:t>
      </w:r>
      <w:proofErr w:type="gramEnd"/>
      <w:r w:rsidRPr="00F331BE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在线开放课程作为我校通</w:t>
      </w:r>
      <w:proofErr w:type="gramStart"/>
      <w:r w:rsidRPr="00F331BE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识通修</w:t>
      </w:r>
      <w:proofErr w:type="gramEnd"/>
      <w:r w:rsidRPr="00F331BE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选修课程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。</w:t>
      </w:r>
      <w:r w:rsidR="009F3ADB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我校课程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每门课程2学分。</w:t>
      </w:r>
    </w:p>
    <w:p w:rsidR="002C761F" w:rsidRPr="00DF4BE0" w:rsidRDefault="002C761F" w:rsidP="002C761F">
      <w:pPr>
        <w:pStyle w:val="a7"/>
        <w:widowControl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 w:cs="宋体"/>
          <w:b/>
          <w:bCs/>
          <w:kern w:val="0"/>
          <w:sz w:val="28"/>
          <w:szCs w:val="28"/>
          <w:lang w:bidi="ar"/>
        </w:rPr>
      </w:pPr>
      <w:r w:rsidRPr="00DF4BE0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课程中</w:t>
      </w:r>
      <w:r w:rsidR="00DF4BE0" w:rsidRPr="00DF4BE0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显示</w:t>
      </w:r>
      <w:proofErr w:type="gramStart"/>
      <w:r w:rsidR="00DF4BE0" w:rsidRPr="00DF4BE0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两门超星</w:t>
      </w:r>
      <w:proofErr w:type="gramEnd"/>
      <w:r w:rsidR="00DF4BE0" w:rsidRPr="00DF4BE0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MOOC课程</w:t>
      </w:r>
    </w:p>
    <w:p w:rsidR="00F331BE" w:rsidRDefault="009F3ADB" w:rsidP="00D42358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我校</w:t>
      </w:r>
      <w:r w:rsid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课程《</w:t>
      </w:r>
      <w:r w:rsidR="00D42358" w:rsidRP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儒学复兴与文艺美学</w:t>
      </w:r>
      <w:r w:rsid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》</w:t>
      </w:r>
      <w:r w:rsid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、</w:t>
      </w:r>
      <w:r w:rsid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《</w:t>
      </w:r>
      <w:r w:rsidR="00D42358" w:rsidRP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创新思维训练及品类创新</w:t>
      </w:r>
      <w:r w:rsid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》</w:t>
      </w:r>
      <w:r w:rsid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、《</w:t>
      </w:r>
      <w:r w:rsidR="005464C6" w:rsidRP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创业管理及实践</w:t>
      </w:r>
      <w:r w:rsid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》</w:t>
      </w:r>
      <w:proofErr w:type="gramStart"/>
      <w:r w:rsid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在超星课程</w:t>
      </w:r>
      <w:proofErr w:type="gramEnd"/>
      <w:r w:rsidR="00D42358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平台分别</w:t>
      </w:r>
      <w:r w:rsidR="00FE2DB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由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两门MOOC课程</w:t>
      </w:r>
      <w:r w:rsidR="00FE2DB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组成</w:t>
      </w:r>
      <w:r w:rsid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（</w:t>
      </w:r>
      <w:r w:rsidR="00DF4BE0" w:rsidRP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这两门课视频数量和教学内容都相对偏少，</w:t>
      </w:r>
      <w:r w:rsid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根据教学任务量，这</w:t>
      </w:r>
      <w:r w:rsidR="00DF4BE0" w:rsidRP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两门合并为</w:t>
      </w:r>
      <w:r w:rsid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我校</w:t>
      </w:r>
      <w:r w:rsidR="00DF4BE0" w:rsidRP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一门</w:t>
      </w:r>
      <w:r w:rsid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课程</w:t>
      </w:r>
      <w:r w:rsidR="00DF4BE0" w:rsidRP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看待</w:t>
      </w:r>
      <w:r w:rsidR="00DF4BE0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）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。</w:t>
      </w:r>
      <w:bookmarkStart w:id="0" w:name="_GoBack"/>
      <w:bookmarkEnd w:id="0"/>
    </w:p>
    <w:p w:rsidR="009F3ADB" w:rsidRDefault="009F3ADB" w:rsidP="00D42358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a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464C6" w:rsidTr="005464C6">
        <w:trPr>
          <w:trHeight w:val="680"/>
        </w:trPr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  <w:t>我校课程</w:t>
            </w:r>
          </w:p>
        </w:tc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  <w:t>超星课程</w:t>
            </w:r>
            <w:proofErr w:type="gramEnd"/>
          </w:p>
        </w:tc>
      </w:tr>
      <w:tr w:rsidR="005464C6" w:rsidTr="005464C6">
        <w:trPr>
          <w:trHeight w:val="680"/>
        </w:trPr>
        <w:tc>
          <w:tcPr>
            <w:tcW w:w="4261" w:type="dxa"/>
            <w:vMerge w:val="restart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D4235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儒学复兴与文艺美学</w:t>
            </w:r>
          </w:p>
        </w:tc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9F3AD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儒学复兴与当代启蒙</w:t>
            </w:r>
          </w:p>
        </w:tc>
      </w:tr>
      <w:tr w:rsidR="005464C6" w:rsidTr="005464C6">
        <w:trPr>
          <w:trHeight w:val="680"/>
        </w:trPr>
        <w:tc>
          <w:tcPr>
            <w:tcW w:w="4261" w:type="dxa"/>
            <w:vMerge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9F3AD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文艺美学</w:t>
            </w:r>
          </w:p>
        </w:tc>
      </w:tr>
      <w:tr w:rsidR="005464C6" w:rsidTr="005464C6">
        <w:trPr>
          <w:trHeight w:val="680"/>
        </w:trPr>
        <w:tc>
          <w:tcPr>
            <w:tcW w:w="4261" w:type="dxa"/>
            <w:vMerge w:val="restart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D4235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创新思维训练及品类创新</w:t>
            </w:r>
          </w:p>
        </w:tc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9F3AD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品类创新</w:t>
            </w:r>
          </w:p>
        </w:tc>
      </w:tr>
      <w:tr w:rsidR="005464C6" w:rsidTr="005464C6">
        <w:trPr>
          <w:trHeight w:val="680"/>
        </w:trPr>
        <w:tc>
          <w:tcPr>
            <w:tcW w:w="4261" w:type="dxa"/>
            <w:vMerge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9F3AD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创新思维训练</w:t>
            </w:r>
          </w:p>
        </w:tc>
      </w:tr>
      <w:tr w:rsidR="005464C6" w:rsidTr="005464C6">
        <w:trPr>
          <w:trHeight w:val="680"/>
        </w:trPr>
        <w:tc>
          <w:tcPr>
            <w:tcW w:w="4261" w:type="dxa"/>
            <w:vMerge w:val="restart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5464C6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创业管理及实践</w:t>
            </w:r>
          </w:p>
        </w:tc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5464C6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创新创业大赛赛前特训</w:t>
            </w:r>
          </w:p>
        </w:tc>
      </w:tr>
      <w:tr w:rsidR="005464C6" w:rsidTr="005464C6">
        <w:trPr>
          <w:trHeight w:val="680"/>
        </w:trPr>
        <w:tc>
          <w:tcPr>
            <w:tcW w:w="4261" w:type="dxa"/>
            <w:vMerge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261" w:type="dxa"/>
            <w:vAlign w:val="center"/>
          </w:tcPr>
          <w:p w:rsidR="005464C6" w:rsidRDefault="005464C6" w:rsidP="005464C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bidi="ar"/>
              </w:rPr>
            </w:pPr>
            <w:r w:rsidRPr="005464C6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bidi="ar"/>
              </w:rPr>
              <w:t>商业计划书的优化</w:t>
            </w:r>
          </w:p>
        </w:tc>
      </w:tr>
    </w:tbl>
    <w:p w:rsidR="004D562D" w:rsidRDefault="004D562D" w:rsidP="00D42358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ar"/>
        </w:rPr>
      </w:pPr>
    </w:p>
    <w:p w:rsidR="004D562D" w:rsidRDefault="004D562D" w:rsidP="002C761F">
      <w:pPr>
        <w:pStyle w:val="a7"/>
        <w:widowControl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 w:cs="宋体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课表不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显示超星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MOOC课程</w:t>
      </w:r>
    </w:p>
    <w:p w:rsidR="004D562D" w:rsidRPr="004D562D" w:rsidRDefault="002B019D" w:rsidP="004D562D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学生自主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安排</w:t>
      </w:r>
      <w:r w:rsidR="004D562D" w:rsidRPr="004D562D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超星</w:t>
      </w:r>
      <w:proofErr w:type="gramEnd"/>
      <w:r w:rsidR="004D562D" w:rsidRPr="004D562D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MOOC课程</w:t>
      </w:r>
      <w:r w:rsidR="00A2079F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学习时间</w:t>
      </w:r>
      <w:r w:rsidR="004D562D" w:rsidRPr="004D562D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，课表不显示课程。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学生</w:t>
      </w:r>
      <w:r w:rsidR="004D562D" w:rsidRPr="004D562D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可通过教务系统【选课查询】查询确认选课情况。</w:t>
      </w:r>
    </w:p>
    <w:p w:rsidR="004D562D" w:rsidRDefault="004D562D" w:rsidP="004D562D">
      <w:pPr>
        <w:pStyle w:val="a7"/>
        <w:widowControl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 w:cs="宋体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lastRenderedPageBreak/>
        <w:t>我校课程《</w:t>
      </w:r>
      <w:r w:rsidRPr="004D562D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创业精神与实践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》对应超星课程《</w:t>
      </w:r>
      <w:r w:rsidRPr="004D562D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网络创业理论与实践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》。</w:t>
      </w:r>
    </w:p>
    <w:p w:rsidR="002C761F" w:rsidRPr="0073099E" w:rsidRDefault="002C761F" w:rsidP="002C761F">
      <w:pPr>
        <w:pStyle w:val="a7"/>
        <w:widowControl/>
        <w:numPr>
          <w:ilvl w:val="0"/>
          <w:numId w:val="3"/>
        </w:numPr>
        <w:snapToGrid w:val="0"/>
        <w:spacing w:line="360" w:lineRule="auto"/>
        <w:ind w:firstLineChars="0"/>
        <w:rPr>
          <w:rFonts w:ascii="仿宋" w:eastAsia="仿宋" w:hAnsi="仿宋" w:cs="宋体"/>
          <w:b/>
          <w:bCs/>
          <w:kern w:val="0"/>
          <w:sz w:val="28"/>
          <w:szCs w:val="28"/>
          <w:lang w:bidi="ar"/>
        </w:rPr>
      </w:pPr>
      <w:r w:rsidRPr="0073099E">
        <w:rPr>
          <w:rFonts w:ascii="仿宋" w:eastAsia="仿宋" w:hAnsi="仿宋" w:cs="宋体" w:hint="eastAsia"/>
          <w:b/>
          <w:bCs/>
          <w:kern w:val="0"/>
          <w:sz w:val="28"/>
          <w:szCs w:val="28"/>
          <w:lang w:bidi="ar"/>
        </w:rPr>
        <w:t>课程成绩评定</w:t>
      </w:r>
    </w:p>
    <w:p w:rsidR="004D1BFA" w:rsidRDefault="004D1BFA" w:rsidP="004D1BFA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ar"/>
        </w:rPr>
      </w:pPr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课程成绩由平时成绩与课程考试两部分组成。其中平时成绩包括课程视频（30%）、章节测试（20%），期末课程考试成绩占总成绩的50%。</w:t>
      </w:r>
    </w:p>
    <w:p w:rsidR="004D1BFA" w:rsidRPr="004D1BFA" w:rsidRDefault="004D1BFA" w:rsidP="004D1BFA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选修</w:t>
      </w:r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《儒学复兴与文艺美学》</w:t>
      </w:r>
      <w:r w:rsid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、</w:t>
      </w:r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《创新思维训练及品类创新》</w:t>
      </w:r>
      <w:r w:rsid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、《</w:t>
      </w:r>
      <w:r w:rsidR="005464C6" w:rsidRP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创业管理及实践</w:t>
      </w:r>
      <w:r w:rsidR="005464C6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》课程的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同学，需参加每门课包括的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两门超星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MOOC课程考试，</w:t>
      </w:r>
      <w:proofErr w:type="gramStart"/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两门</w:t>
      </w:r>
      <w:r w:rsidR="001941FE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超星</w:t>
      </w:r>
      <w:proofErr w:type="gramEnd"/>
      <w:r w:rsidR="001941FE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MOOC</w:t>
      </w:r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课程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成绩</w:t>
      </w:r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平均</w:t>
      </w:r>
      <w:proofErr w:type="gramStart"/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分作为</w:t>
      </w:r>
      <w:proofErr w:type="gramEnd"/>
      <w:r w:rsidRPr="004D1BFA"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课程最终成绩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。</w:t>
      </w:r>
    </w:p>
    <w:sectPr w:rsidR="004D1BFA" w:rsidRPr="004D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A0" w:rsidRDefault="00D67AA0" w:rsidP="00B85485">
      <w:r>
        <w:separator/>
      </w:r>
    </w:p>
  </w:endnote>
  <w:endnote w:type="continuationSeparator" w:id="0">
    <w:p w:rsidR="00D67AA0" w:rsidRDefault="00D67AA0" w:rsidP="00B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A0" w:rsidRDefault="00D67AA0" w:rsidP="00B85485">
      <w:r>
        <w:separator/>
      </w:r>
    </w:p>
  </w:footnote>
  <w:footnote w:type="continuationSeparator" w:id="0">
    <w:p w:rsidR="00D67AA0" w:rsidRDefault="00D67AA0" w:rsidP="00B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F0D"/>
    <w:multiLevelType w:val="hybridMultilevel"/>
    <w:tmpl w:val="F20C3576"/>
    <w:lvl w:ilvl="0" w:tplc="9A621AF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D03DC1"/>
    <w:multiLevelType w:val="singleLevel"/>
    <w:tmpl w:val="56D03DC1"/>
    <w:lvl w:ilvl="0">
      <w:start w:val="1"/>
      <w:numFmt w:val="decimal"/>
      <w:suff w:val="nothing"/>
      <w:lvlText w:val="%1、"/>
      <w:lvlJc w:val="left"/>
    </w:lvl>
  </w:abstractNum>
  <w:abstractNum w:abstractNumId="2">
    <w:nsid w:val="5809B546"/>
    <w:multiLevelType w:val="singleLevel"/>
    <w:tmpl w:val="5809B546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321D"/>
    <w:rsid w:val="0001163B"/>
    <w:rsid w:val="00025BB1"/>
    <w:rsid w:val="00121D5A"/>
    <w:rsid w:val="00124943"/>
    <w:rsid w:val="001941FE"/>
    <w:rsid w:val="001C6D59"/>
    <w:rsid w:val="001E22FC"/>
    <w:rsid w:val="002224E8"/>
    <w:rsid w:val="002B019D"/>
    <w:rsid w:val="002C761F"/>
    <w:rsid w:val="004420EE"/>
    <w:rsid w:val="00463963"/>
    <w:rsid w:val="004D1BFA"/>
    <w:rsid w:val="004D562D"/>
    <w:rsid w:val="00534F91"/>
    <w:rsid w:val="00543BE1"/>
    <w:rsid w:val="005464C6"/>
    <w:rsid w:val="005D7A49"/>
    <w:rsid w:val="00622931"/>
    <w:rsid w:val="0062554A"/>
    <w:rsid w:val="006E7CF6"/>
    <w:rsid w:val="00704E74"/>
    <w:rsid w:val="0073099E"/>
    <w:rsid w:val="00743043"/>
    <w:rsid w:val="008A55E9"/>
    <w:rsid w:val="009C52C6"/>
    <w:rsid w:val="009E1CB6"/>
    <w:rsid w:val="009E7A52"/>
    <w:rsid w:val="009F3ADB"/>
    <w:rsid w:val="00A2079F"/>
    <w:rsid w:val="00B006A3"/>
    <w:rsid w:val="00B010A6"/>
    <w:rsid w:val="00B31C10"/>
    <w:rsid w:val="00B85485"/>
    <w:rsid w:val="00C46D23"/>
    <w:rsid w:val="00CA242C"/>
    <w:rsid w:val="00D23153"/>
    <w:rsid w:val="00D42358"/>
    <w:rsid w:val="00D67AA0"/>
    <w:rsid w:val="00DB73F6"/>
    <w:rsid w:val="00DF4BE0"/>
    <w:rsid w:val="00ED5EBE"/>
    <w:rsid w:val="00F120A7"/>
    <w:rsid w:val="00F331BE"/>
    <w:rsid w:val="00F537D1"/>
    <w:rsid w:val="00F56330"/>
    <w:rsid w:val="00F9606F"/>
    <w:rsid w:val="00FB4926"/>
    <w:rsid w:val="00FD18AB"/>
    <w:rsid w:val="00FD633C"/>
    <w:rsid w:val="00FE2DB6"/>
    <w:rsid w:val="5CB2321D"/>
    <w:rsid w:val="685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"/>
    <w:rsid w:val="00B85485"/>
    <w:rPr>
      <w:sz w:val="18"/>
      <w:szCs w:val="18"/>
    </w:rPr>
  </w:style>
  <w:style w:type="character" w:customStyle="1" w:styleId="Char">
    <w:name w:val="批注框文本 Char"/>
    <w:basedOn w:val="a0"/>
    <w:link w:val="a4"/>
    <w:rsid w:val="00B854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B8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854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B8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854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04E74"/>
    <w:pPr>
      <w:ind w:firstLineChars="200" w:firstLine="420"/>
    </w:pPr>
  </w:style>
  <w:style w:type="table" w:styleId="a8">
    <w:name w:val="Table Grid"/>
    <w:basedOn w:val="a1"/>
    <w:rsid w:val="0054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"/>
    <w:rsid w:val="00B85485"/>
    <w:rPr>
      <w:sz w:val="18"/>
      <w:szCs w:val="18"/>
    </w:rPr>
  </w:style>
  <w:style w:type="character" w:customStyle="1" w:styleId="Char">
    <w:name w:val="批注框文本 Char"/>
    <w:basedOn w:val="a0"/>
    <w:link w:val="a4"/>
    <w:rsid w:val="00B854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B8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854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B8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854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04E74"/>
    <w:pPr>
      <w:ind w:firstLineChars="200" w:firstLine="420"/>
    </w:pPr>
  </w:style>
  <w:style w:type="table" w:styleId="a8">
    <w:name w:val="Table Grid"/>
    <w:basedOn w:val="a1"/>
    <w:rsid w:val="0054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syq</cp:lastModifiedBy>
  <cp:revision>25</cp:revision>
  <dcterms:created xsi:type="dcterms:W3CDTF">2016-10-21T05:41:00Z</dcterms:created>
  <dcterms:modified xsi:type="dcterms:W3CDTF">2018-03-07T02:27:00Z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