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63" w:rsidRDefault="00ED5EBE" w:rsidP="00463963">
      <w:pPr>
        <w:widowControl/>
        <w:snapToGrid w:val="0"/>
        <w:spacing w:line="360" w:lineRule="auto"/>
        <w:ind w:firstLineChars="200" w:firstLine="723"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  <w:lang w:bidi="ar"/>
        </w:rPr>
      </w:pPr>
      <w:proofErr w:type="gramStart"/>
      <w:r w:rsidRPr="00463963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  <w:lang w:bidi="ar"/>
        </w:rPr>
        <w:t>超星</w:t>
      </w:r>
      <w:proofErr w:type="gramEnd"/>
      <w:r w:rsidRPr="00463963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  <w:lang w:bidi="ar"/>
        </w:rPr>
        <w:t>MOOC</w:t>
      </w:r>
      <w:r w:rsidR="00463963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  <w:lang w:bidi="ar"/>
        </w:rPr>
        <w:t>课程有关事项说明</w:t>
      </w:r>
    </w:p>
    <w:p w:rsidR="002C761F" w:rsidRPr="00F331BE" w:rsidRDefault="002C761F" w:rsidP="002C761F">
      <w:pPr>
        <w:pStyle w:val="a7"/>
        <w:widowControl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eastAsia="仿宋" w:hAnsi="仿宋" w:cs="宋体"/>
          <w:b/>
          <w:bCs/>
          <w:kern w:val="0"/>
          <w:sz w:val="28"/>
          <w:szCs w:val="28"/>
          <w:lang w:bidi="ar"/>
        </w:rPr>
      </w:pPr>
      <w:r w:rsidRPr="00F331BE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课程</w:t>
      </w:r>
      <w:r w:rsidR="00025BB1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信息</w:t>
      </w:r>
    </w:p>
    <w:p w:rsidR="00FE2DB6" w:rsidRPr="00F331BE" w:rsidRDefault="00F331BE" w:rsidP="005464C6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  <w:lang w:bidi="ar"/>
        </w:rPr>
      </w:pPr>
      <w:r w:rsidRPr="00F331BE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为共享校外优质教育资源，推进素质教育，促进学生全面发展，</w:t>
      </w: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学校</w:t>
      </w:r>
      <w:proofErr w:type="gramStart"/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引进</w:t>
      </w:r>
      <w:r w:rsidRPr="00F331BE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超星尔雅</w:t>
      </w:r>
      <w:proofErr w:type="gramEnd"/>
      <w:r w:rsidRPr="00F331BE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在线开放课程作为我校通</w:t>
      </w:r>
      <w:proofErr w:type="gramStart"/>
      <w:r w:rsidRPr="00F331BE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识通修</w:t>
      </w:r>
      <w:proofErr w:type="gramEnd"/>
      <w:r w:rsidRPr="00F331BE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选修课程</w:t>
      </w: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。</w:t>
      </w:r>
      <w:r w:rsidR="009F3ADB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我校课程</w:t>
      </w: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每门课程2学分。</w:t>
      </w:r>
    </w:p>
    <w:p w:rsidR="002C761F" w:rsidRPr="00DF4BE0" w:rsidRDefault="002C761F" w:rsidP="002C761F">
      <w:pPr>
        <w:pStyle w:val="a7"/>
        <w:widowControl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eastAsia="仿宋" w:hAnsi="仿宋" w:cs="宋体"/>
          <w:b/>
          <w:bCs/>
          <w:kern w:val="0"/>
          <w:sz w:val="28"/>
          <w:szCs w:val="28"/>
          <w:lang w:bidi="ar"/>
        </w:rPr>
      </w:pPr>
      <w:r w:rsidRPr="00DF4BE0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课程中</w:t>
      </w:r>
      <w:r w:rsidR="00DF4BE0" w:rsidRPr="00DF4BE0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显示</w:t>
      </w:r>
      <w:proofErr w:type="gramStart"/>
      <w:r w:rsidR="00DF4BE0" w:rsidRPr="00DF4BE0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两门超星</w:t>
      </w:r>
      <w:proofErr w:type="gramEnd"/>
      <w:r w:rsidR="00DF4BE0" w:rsidRPr="00DF4BE0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MOOC课程</w:t>
      </w:r>
    </w:p>
    <w:p w:rsidR="00F331BE" w:rsidRDefault="009F3ADB" w:rsidP="00D42358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我校</w:t>
      </w:r>
      <w:r w:rsidR="00D42358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课程《</w:t>
      </w:r>
      <w:r w:rsidR="00D42358" w:rsidRPr="00D42358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儒学复兴与文艺美学</w:t>
      </w:r>
      <w:r w:rsidR="00D42358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》</w:t>
      </w:r>
      <w:r w:rsidR="005464C6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、</w:t>
      </w:r>
      <w:r w:rsidR="00D42358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《</w:t>
      </w:r>
      <w:r w:rsidR="00D42358" w:rsidRPr="00D42358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创新思维训练及品类创新</w:t>
      </w:r>
      <w:r w:rsidR="00D42358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》</w:t>
      </w:r>
      <w:r w:rsidR="005464C6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、《</w:t>
      </w:r>
      <w:r w:rsidR="005464C6" w:rsidRPr="005464C6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创业管理及实践</w:t>
      </w:r>
      <w:r w:rsidR="005464C6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》</w:t>
      </w:r>
      <w:proofErr w:type="gramStart"/>
      <w:r w:rsidR="00D42358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在超星课程</w:t>
      </w:r>
      <w:proofErr w:type="gramEnd"/>
      <w:r w:rsidR="00D42358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平台分别</w:t>
      </w:r>
      <w:r w:rsidR="00FE2DB6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由</w:t>
      </w: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两门MOOC课程</w:t>
      </w:r>
      <w:r w:rsidR="00FE2DB6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组成</w:t>
      </w:r>
      <w:r w:rsidR="00DF4BE0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（</w:t>
      </w:r>
      <w:r w:rsidR="00DF4BE0" w:rsidRPr="00DF4BE0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这两门课视频数量和教学内容都相对偏少，</w:t>
      </w:r>
      <w:r w:rsidR="00DF4BE0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根据教学任务量，这</w:t>
      </w:r>
      <w:r w:rsidR="00DF4BE0" w:rsidRPr="00DF4BE0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两门合并为</w:t>
      </w:r>
      <w:r w:rsidR="00DF4BE0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我校</w:t>
      </w:r>
      <w:r w:rsidR="00DF4BE0" w:rsidRPr="00DF4BE0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一门</w:t>
      </w:r>
      <w:r w:rsidR="00DF4BE0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课程</w:t>
      </w:r>
      <w:r w:rsidR="00DF4BE0" w:rsidRPr="00DF4BE0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看待</w:t>
      </w:r>
      <w:r w:rsidR="00DF4BE0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）</w:t>
      </w: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。</w:t>
      </w:r>
      <w:bookmarkStart w:id="0" w:name="_GoBack"/>
      <w:bookmarkEnd w:id="0"/>
    </w:p>
    <w:p w:rsidR="009F3ADB" w:rsidRDefault="009F3ADB" w:rsidP="00D42358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  <w:lang w:bidi="a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464C6" w:rsidTr="005464C6">
        <w:trPr>
          <w:trHeight w:val="680"/>
        </w:trPr>
        <w:tc>
          <w:tcPr>
            <w:tcW w:w="4261" w:type="dxa"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  <w:t>我校课程</w:t>
            </w:r>
          </w:p>
        </w:tc>
        <w:tc>
          <w:tcPr>
            <w:tcW w:w="4261" w:type="dxa"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  <w:t>超星课程</w:t>
            </w:r>
            <w:proofErr w:type="gramEnd"/>
          </w:p>
        </w:tc>
      </w:tr>
      <w:tr w:rsidR="005464C6" w:rsidTr="005464C6">
        <w:trPr>
          <w:trHeight w:val="680"/>
        </w:trPr>
        <w:tc>
          <w:tcPr>
            <w:tcW w:w="4261" w:type="dxa"/>
            <w:vMerge w:val="restart"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  <w:r w:rsidRPr="00D423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bidi="ar"/>
              </w:rPr>
              <w:t>儒学复兴与文艺美学</w:t>
            </w:r>
          </w:p>
        </w:tc>
        <w:tc>
          <w:tcPr>
            <w:tcW w:w="4261" w:type="dxa"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  <w:r w:rsidRPr="009F3AD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bidi="ar"/>
              </w:rPr>
              <w:t>儒学复兴与当代启蒙</w:t>
            </w:r>
          </w:p>
        </w:tc>
      </w:tr>
      <w:tr w:rsidR="005464C6" w:rsidTr="005464C6">
        <w:trPr>
          <w:trHeight w:val="680"/>
        </w:trPr>
        <w:tc>
          <w:tcPr>
            <w:tcW w:w="4261" w:type="dxa"/>
            <w:vMerge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261" w:type="dxa"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  <w:r w:rsidRPr="009F3AD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bidi="ar"/>
              </w:rPr>
              <w:t>文艺美学</w:t>
            </w:r>
          </w:p>
        </w:tc>
      </w:tr>
      <w:tr w:rsidR="005464C6" w:rsidTr="005464C6">
        <w:trPr>
          <w:trHeight w:val="680"/>
        </w:trPr>
        <w:tc>
          <w:tcPr>
            <w:tcW w:w="4261" w:type="dxa"/>
            <w:vMerge w:val="restart"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  <w:r w:rsidRPr="00D4235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bidi="ar"/>
              </w:rPr>
              <w:t>创新思维训练及品类创新</w:t>
            </w:r>
          </w:p>
        </w:tc>
        <w:tc>
          <w:tcPr>
            <w:tcW w:w="4261" w:type="dxa"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  <w:r w:rsidRPr="009F3AD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bidi="ar"/>
              </w:rPr>
              <w:t>品类创新</w:t>
            </w:r>
          </w:p>
        </w:tc>
      </w:tr>
      <w:tr w:rsidR="005464C6" w:rsidTr="005464C6">
        <w:trPr>
          <w:trHeight w:val="680"/>
        </w:trPr>
        <w:tc>
          <w:tcPr>
            <w:tcW w:w="4261" w:type="dxa"/>
            <w:vMerge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261" w:type="dxa"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  <w:r w:rsidRPr="009F3ADB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bidi="ar"/>
              </w:rPr>
              <w:t>创新思维训练</w:t>
            </w:r>
          </w:p>
        </w:tc>
      </w:tr>
      <w:tr w:rsidR="005464C6" w:rsidTr="005464C6">
        <w:trPr>
          <w:trHeight w:val="680"/>
        </w:trPr>
        <w:tc>
          <w:tcPr>
            <w:tcW w:w="4261" w:type="dxa"/>
            <w:vMerge w:val="restart"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  <w:r w:rsidRPr="005464C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bidi="ar"/>
              </w:rPr>
              <w:t>创业管理及实践</w:t>
            </w:r>
          </w:p>
        </w:tc>
        <w:tc>
          <w:tcPr>
            <w:tcW w:w="4261" w:type="dxa"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  <w:r w:rsidRPr="005464C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bidi="ar"/>
              </w:rPr>
              <w:t>创新创业大赛赛前特训</w:t>
            </w:r>
          </w:p>
        </w:tc>
      </w:tr>
      <w:tr w:rsidR="005464C6" w:rsidTr="005464C6">
        <w:trPr>
          <w:trHeight w:val="680"/>
        </w:trPr>
        <w:tc>
          <w:tcPr>
            <w:tcW w:w="4261" w:type="dxa"/>
            <w:vMerge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261" w:type="dxa"/>
            <w:vAlign w:val="center"/>
          </w:tcPr>
          <w:p w:rsidR="005464C6" w:rsidRDefault="005464C6" w:rsidP="005464C6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  <w:lang w:bidi="ar"/>
              </w:rPr>
            </w:pPr>
            <w:r w:rsidRPr="005464C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bidi="ar"/>
              </w:rPr>
              <w:t>商业计划书的优化</w:t>
            </w:r>
          </w:p>
        </w:tc>
      </w:tr>
    </w:tbl>
    <w:p w:rsidR="004D562D" w:rsidRDefault="004D562D" w:rsidP="00D42358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  <w:lang w:bidi="ar"/>
        </w:rPr>
      </w:pPr>
    </w:p>
    <w:p w:rsidR="004D562D" w:rsidRDefault="004D562D" w:rsidP="002C761F">
      <w:pPr>
        <w:pStyle w:val="a7"/>
        <w:widowControl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eastAsia="仿宋" w:hAnsi="仿宋" w:cs="宋体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课表不</w:t>
      </w:r>
      <w:proofErr w:type="gramStart"/>
      <w:r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显示超星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MOOC课程</w:t>
      </w:r>
    </w:p>
    <w:p w:rsidR="004D562D" w:rsidRPr="004D562D" w:rsidRDefault="002B019D" w:rsidP="004D562D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学生自主</w:t>
      </w:r>
      <w:proofErr w:type="gramStart"/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安排</w:t>
      </w:r>
      <w:r w:rsidR="004D562D" w:rsidRPr="004D562D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超星</w:t>
      </w:r>
      <w:proofErr w:type="gramEnd"/>
      <w:r w:rsidR="004D562D" w:rsidRPr="004D562D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MOOC课程</w:t>
      </w:r>
      <w:r w:rsidR="00A2079F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学习时间</w:t>
      </w:r>
      <w:r w:rsidR="004D562D" w:rsidRPr="004D562D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，课表不显示课程。</w:t>
      </w: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学生</w:t>
      </w:r>
      <w:r w:rsidR="004D562D" w:rsidRPr="004D562D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可通过教务系统【选课查询】查询确认选课情况。</w:t>
      </w:r>
    </w:p>
    <w:p w:rsidR="004D562D" w:rsidRDefault="004D562D" w:rsidP="004D562D">
      <w:pPr>
        <w:pStyle w:val="a7"/>
        <w:widowControl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eastAsia="仿宋" w:hAnsi="仿宋" w:cs="宋体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lastRenderedPageBreak/>
        <w:t>我校课程《</w:t>
      </w:r>
      <w:r w:rsidRPr="004D562D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创业精神与实践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》对应超星课程《</w:t>
      </w:r>
      <w:r w:rsidRPr="004D562D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网络创业理论与实践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》。</w:t>
      </w:r>
    </w:p>
    <w:p w:rsidR="002C761F" w:rsidRPr="0073099E" w:rsidRDefault="002C761F" w:rsidP="002C761F">
      <w:pPr>
        <w:pStyle w:val="a7"/>
        <w:widowControl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eastAsia="仿宋" w:hAnsi="仿宋" w:cs="宋体"/>
          <w:b/>
          <w:bCs/>
          <w:kern w:val="0"/>
          <w:sz w:val="28"/>
          <w:szCs w:val="28"/>
          <w:lang w:bidi="ar"/>
        </w:rPr>
      </w:pPr>
      <w:r w:rsidRPr="0073099E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课程成绩评定</w:t>
      </w:r>
    </w:p>
    <w:p w:rsidR="004D1BFA" w:rsidRDefault="004D1BFA" w:rsidP="004D1BF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  <w:lang w:bidi="ar"/>
        </w:rPr>
      </w:pPr>
      <w:r w:rsidRPr="004D1BFA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课程成绩由平时成绩与课程考试两部分组成。其中平时成绩包括课程视频（30%）、章节测试（20%），期末课程考试成绩占总成绩的50%。</w:t>
      </w:r>
    </w:p>
    <w:p w:rsidR="004D1BFA" w:rsidRPr="004D1BFA" w:rsidRDefault="004D1BFA" w:rsidP="004D1BF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选修</w:t>
      </w:r>
      <w:r w:rsidRPr="004D1BFA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《儒学复兴与文艺美学》</w:t>
      </w:r>
      <w:r w:rsidR="005464C6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、</w:t>
      </w:r>
      <w:r w:rsidRPr="004D1BFA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《创新思维训练及品类创新》</w:t>
      </w:r>
      <w:r w:rsidR="005464C6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、《</w:t>
      </w:r>
      <w:r w:rsidR="005464C6" w:rsidRPr="005464C6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创业管理及实践</w:t>
      </w:r>
      <w:r w:rsidR="005464C6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》课程的</w:t>
      </w: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同学，需参加每门课包括的</w:t>
      </w:r>
      <w:proofErr w:type="gramStart"/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两门超星</w:t>
      </w:r>
      <w:proofErr w:type="gramEnd"/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MOOC课程考试，</w:t>
      </w:r>
      <w:proofErr w:type="gramStart"/>
      <w:r w:rsidRPr="004D1BFA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两门</w:t>
      </w:r>
      <w:r w:rsidR="001941FE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超星</w:t>
      </w:r>
      <w:proofErr w:type="gramEnd"/>
      <w:r w:rsidR="001941FE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MOOC</w:t>
      </w:r>
      <w:r w:rsidRPr="004D1BFA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课程</w:t>
      </w: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成绩</w:t>
      </w:r>
      <w:r w:rsidRPr="004D1BFA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平均</w:t>
      </w:r>
      <w:proofErr w:type="gramStart"/>
      <w:r w:rsidRPr="004D1BFA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分作为</w:t>
      </w:r>
      <w:proofErr w:type="gramEnd"/>
      <w:r w:rsidRPr="004D1BFA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课程最终成绩</w:t>
      </w: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。</w:t>
      </w:r>
    </w:p>
    <w:sectPr w:rsidR="004D1BFA" w:rsidRPr="004D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A0" w:rsidRDefault="00D67AA0" w:rsidP="00B85485">
      <w:r>
        <w:separator/>
      </w:r>
    </w:p>
  </w:endnote>
  <w:endnote w:type="continuationSeparator" w:id="0">
    <w:p w:rsidR="00D67AA0" w:rsidRDefault="00D67AA0" w:rsidP="00B8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A0" w:rsidRDefault="00D67AA0" w:rsidP="00B85485">
      <w:r>
        <w:separator/>
      </w:r>
    </w:p>
  </w:footnote>
  <w:footnote w:type="continuationSeparator" w:id="0">
    <w:p w:rsidR="00D67AA0" w:rsidRDefault="00D67AA0" w:rsidP="00B8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F0D"/>
    <w:multiLevelType w:val="hybridMultilevel"/>
    <w:tmpl w:val="F20C3576"/>
    <w:lvl w:ilvl="0" w:tplc="9A621AF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D03DC1"/>
    <w:multiLevelType w:val="singleLevel"/>
    <w:tmpl w:val="56D03DC1"/>
    <w:lvl w:ilvl="0">
      <w:start w:val="1"/>
      <w:numFmt w:val="decimal"/>
      <w:suff w:val="nothing"/>
      <w:lvlText w:val="%1、"/>
      <w:lvlJc w:val="left"/>
    </w:lvl>
  </w:abstractNum>
  <w:abstractNum w:abstractNumId="2">
    <w:nsid w:val="5809B546"/>
    <w:multiLevelType w:val="singleLevel"/>
    <w:tmpl w:val="5809B546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2321D"/>
    <w:rsid w:val="0001163B"/>
    <w:rsid w:val="00025BB1"/>
    <w:rsid w:val="00121D5A"/>
    <w:rsid w:val="00124943"/>
    <w:rsid w:val="001941FE"/>
    <w:rsid w:val="001C6D59"/>
    <w:rsid w:val="001E22FC"/>
    <w:rsid w:val="002224E8"/>
    <w:rsid w:val="002B019D"/>
    <w:rsid w:val="002C761F"/>
    <w:rsid w:val="004420EE"/>
    <w:rsid w:val="00463963"/>
    <w:rsid w:val="004D1BFA"/>
    <w:rsid w:val="004D562D"/>
    <w:rsid w:val="00534F91"/>
    <w:rsid w:val="00543BE1"/>
    <w:rsid w:val="005464C6"/>
    <w:rsid w:val="005D7A49"/>
    <w:rsid w:val="00622931"/>
    <w:rsid w:val="0062554A"/>
    <w:rsid w:val="006E7CF6"/>
    <w:rsid w:val="00704E74"/>
    <w:rsid w:val="0073099E"/>
    <w:rsid w:val="00743043"/>
    <w:rsid w:val="008A55E9"/>
    <w:rsid w:val="009C52C6"/>
    <w:rsid w:val="009E1CB6"/>
    <w:rsid w:val="009E7A52"/>
    <w:rsid w:val="009F3ADB"/>
    <w:rsid w:val="00A2079F"/>
    <w:rsid w:val="00B006A3"/>
    <w:rsid w:val="00B010A6"/>
    <w:rsid w:val="00B31C10"/>
    <w:rsid w:val="00B85485"/>
    <w:rsid w:val="00C46D23"/>
    <w:rsid w:val="00CA242C"/>
    <w:rsid w:val="00D23153"/>
    <w:rsid w:val="00D42358"/>
    <w:rsid w:val="00D67AA0"/>
    <w:rsid w:val="00DB73F6"/>
    <w:rsid w:val="00DF4BE0"/>
    <w:rsid w:val="00ED5EBE"/>
    <w:rsid w:val="00F120A7"/>
    <w:rsid w:val="00F331BE"/>
    <w:rsid w:val="00F537D1"/>
    <w:rsid w:val="00F56330"/>
    <w:rsid w:val="00F9606F"/>
    <w:rsid w:val="00FB4926"/>
    <w:rsid w:val="00FD18AB"/>
    <w:rsid w:val="00FD633C"/>
    <w:rsid w:val="00FE2DB6"/>
    <w:rsid w:val="5CB2321D"/>
    <w:rsid w:val="685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Char"/>
    <w:rsid w:val="00B85485"/>
    <w:rPr>
      <w:sz w:val="18"/>
      <w:szCs w:val="18"/>
    </w:rPr>
  </w:style>
  <w:style w:type="character" w:customStyle="1" w:styleId="Char">
    <w:name w:val="批注框文本 Char"/>
    <w:basedOn w:val="a0"/>
    <w:link w:val="a4"/>
    <w:rsid w:val="00B854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8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854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85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854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04E74"/>
    <w:pPr>
      <w:ind w:firstLineChars="200" w:firstLine="420"/>
    </w:pPr>
  </w:style>
  <w:style w:type="table" w:styleId="a8">
    <w:name w:val="Table Grid"/>
    <w:basedOn w:val="a1"/>
    <w:rsid w:val="00546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alloon Text"/>
    <w:basedOn w:val="a"/>
    <w:link w:val="Char"/>
    <w:rsid w:val="00B85485"/>
    <w:rPr>
      <w:sz w:val="18"/>
      <w:szCs w:val="18"/>
    </w:rPr>
  </w:style>
  <w:style w:type="character" w:customStyle="1" w:styleId="Char">
    <w:name w:val="批注框文本 Char"/>
    <w:basedOn w:val="a0"/>
    <w:link w:val="a4"/>
    <w:rsid w:val="00B854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8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854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85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854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04E74"/>
    <w:pPr>
      <w:ind w:firstLineChars="200" w:firstLine="420"/>
    </w:pPr>
  </w:style>
  <w:style w:type="table" w:styleId="a8">
    <w:name w:val="Table Grid"/>
    <w:basedOn w:val="a1"/>
    <w:rsid w:val="00546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syq</cp:lastModifiedBy>
  <cp:revision>25</cp:revision>
  <dcterms:created xsi:type="dcterms:W3CDTF">2016-10-21T05:41:00Z</dcterms:created>
  <dcterms:modified xsi:type="dcterms:W3CDTF">2018-03-07T02:27:00Z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